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AC" w:rsidRDefault="00331E4A" w:rsidP="00331E4A">
      <w:pPr>
        <w:jc w:val="right"/>
      </w:pPr>
      <w:r>
        <w:rPr>
          <w:rFonts w:hint="eastAsia"/>
        </w:rPr>
        <w:t>報告日　　　年　　　月　　日</w:t>
      </w:r>
    </w:p>
    <w:p w:rsidR="008D31EA" w:rsidRPr="00197A66" w:rsidRDefault="00331E4A">
      <w:pPr>
        <w:rPr>
          <w:rFonts w:hint="eastAsia"/>
          <w:sz w:val="24"/>
          <w:szCs w:val="24"/>
        </w:rPr>
      </w:pPr>
      <w:r w:rsidRPr="00197A66">
        <w:rPr>
          <w:rFonts w:hint="eastAsia"/>
          <w:sz w:val="24"/>
          <w:szCs w:val="24"/>
        </w:rPr>
        <w:t>FAX送信先</w:t>
      </w:r>
      <w:r w:rsidR="008D31EA">
        <w:rPr>
          <w:rFonts w:hint="eastAsia"/>
          <w:sz w:val="24"/>
          <w:szCs w:val="24"/>
        </w:rPr>
        <w:t xml:space="preserve">　東京山手メディカルセンター　薬剤部</w:t>
      </w:r>
    </w:p>
    <w:p w:rsidR="00331E4A" w:rsidRPr="00197A66" w:rsidRDefault="00331E4A">
      <w:pPr>
        <w:rPr>
          <w:sz w:val="24"/>
          <w:szCs w:val="24"/>
        </w:rPr>
      </w:pPr>
      <w:r w:rsidRPr="00197A66">
        <w:rPr>
          <w:rFonts w:hint="eastAsia"/>
          <w:sz w:val="24"/>
          <w:szCs w:val="24"/>
        </w:rPr>
        <w:t xml:space="preserve">FAX番号　　　</w:t>
      </w:r>
      <w:r w:rsidR="008D31EA">
        <w:rPr>
          <w:rFonts w:hint="eastAsia"/>
          <w:sz w:val="24"/>
          <w:szCs w:val="24"/>
        </w:rPr>
        <w:t>03</w:t>
      </w:r>
      <w:r w:rsidRPr="00197A66">
        <w:rPr>
          <w:rFonts w:hint="eastAsia"/>
          <w:sz w:val="24"/>
          <w:szCs w:val="24"/>
        </w:rPr>
        <w:t>－</w:t>
      </w:r>
      <w:r w:rsidR="008D31EA">
        <w:rPr>
          <w:rFonts w:hint="eastAsia"/>
          <w:sz w:val="24"/>
          <w:szCs w:val="24"/>
        </w:rPr>
        <w:t>3364</w:t>
      </w:r>
      <w:r w:rsidRPr="00197A66">
        <w:rPr>
          <w:rFonts w:hint="eastAsia"/>
          <w:sz w:val="24"/>
          <w:szCs w:val="24"/>
        </w:rPr>
        <w:t>－</w:t>
      </w:r>
      <w:r w:rsidR="008D31EA">
        <w:rPr>
          <w:rFonts w:hint="eastAsia"/>
          <w:sz w:val="24"/>
          <w:szCs w:val="24"/>
        </w:rPr>
        <w:t>5116</w:t>
      </w:r>
      <w:r w:rsidRPr="00197A66">
        <w:rPr>
          <w:rFonts w:hint="eastAsia"/>
          <w:sz w:val="24"/>
          <w:szCs w:val="24"/>
        </w:rPr>
        <w:t xml:space="preserve">　　　　</w:t>
      </w:r>
    </w:p>
    <w:p w:rsidR="00331E4A" w:rsidRPr="00331E4A" w:rsidRDefault="00197A66" w:rsidP="00331E4A">
      <w:pPr>
        <w:jc w:val="center"/>
        <w:rPr>
          <w:sz w:val="40"/>
          <w:szCs w:val="40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371475</wp:posOffset>
                </wp:positionV>
                <wp:extent cx="19050" cy="147637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76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B6B1C"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25pt,29.25pt" to="276.75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381000</wp:posOffset>
                </wp:positionV>
                <wp:extent cx="6791325" cy="2028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028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76108" id="正方形/長方形 1" o:spid="_x0000_s1026" style="position:absolute;left:0;text-align:left;margin-left:-15.75pt;margin-top:30pt;width:534.7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" filled="f" strokecolor="black [3213]" strokeweight="1pt"/>
            </w:pict>
          </mc:Fallback>
        </mc:AlternateContent>
      </w:r>
      <w:r w:rsidR="00331E4A" w:rsidRPr="00331E4A">
        <w:rPr>
          <w:rFonts w:hint="eastAsia"/>
          <w:sz w:val="40"/>
          <w:szCs w:val="40"/>
        </w:rPr>
        <w:t>フォローアップシート（抗がん剤）</w:t>
      </w:r>
    </w:p>
    <w:p w:rsidR="00331E4A" w:rsidRPr="00331E4A" w:rsidRDefault="00331E4A">
      <w:pPr>
        <w:rPr>
          <w:szCs w:val="21"/>
        </w:rPr>
      </w:pPr>
      <w:r w:rsidRPr="00331E4A">
        <w:rPr>
          <w:rFonts w:hint="eastAsia"/>
          <w:szCs w:val="21"/>
        </w:rPr>
        <w:t>処方箋発行日　　　年　　　月　　　日</w:t>
      </w:r>
      <w:r>
        <w:rPr>
          <w:rFonts w:hint="eastAsia"/>
          <w:szCs w:val="21"/>
        </w:rPr>
        <w:t xml:space="preserve">　　　　　　　　　保険薬局名称・所在地</w:t>
      </w:r>
    </w:p>
    <w:p w:rsidR="00331E4A" w:rsidRPr="00331E4A" w:rsidRDefault="00331E4A">
      <w:pPr>
        <w:rPr>
          <w:szCs w:val="21"/>
        </w:rPr>
      </w:pPr>
      <w:r w:rsidRPr="00331E4A">
        <w:rPr>
          <w:rFonts w:hint="eastAsia"/>
          <w:szCs w:val="21"/>
        </w:rPr>
        <w:t>処方医　　　　　　　科</w:t>
      </w:r>
    </w:p>
    <w:p w:rsidR="00331E4A" w:rsidRPr="00331E4A" w:rsidRDefault="00197A66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E0E65F" wp14:editId="0BF2A58E">
                <wp:simplePos x="0" y="0"/>
                <wp:positionH relativeFrom="column">
                  <wp:posOffset>-209550</wp:posOffset>
                </wp:positionH>
                <wp:positionV relativeFrom="paragraph">
                  <wp:posOffset>219075</wp:posOffset>
                </wp:positionV>
                <wp:extent cx="68008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C5C42"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17.25pt" to="519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" strokecolor="black [3213]" strokeweight=".5pt">
                <v:stroke joinstyle="miter"/>
              </v:line>
            </w:pict>
          </mc:Fallback>
        </mc:AlternateContent>
      </w:r>
    </w:p>
    <w:p w:rsidR="00331E4A" w:rsidRPr="00331E4A" w:rsidRDefault="00197A66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439D3C" wp14:editId="2EF3CF54">
                <wp:simplePos x="0" y="0"/>
                <wp:positionH relativeFrom="column">
                  <wp:posOffset>-219075</wp:posOffset>
                </wp:positionH>
                <wp:positionV relativeFrom="paragraph">
                  <wp:posOffset>238125</wp:posOffset>
                </wp:positionV>
                <wp:extent cx="68008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290B5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18.75pt" to="518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" strokecolor="black [3213]" strokeweight=".5pt">
                <v:stroke joinstyle="miter"/>
              </v:line>
            </w:pict>
          </mc:Fallback>
        </mc:AlternateContent>
      </w:r>
      <w:r w:rsidR="00331E4A" w:rsidRPr="00331E4A">
        <w:rPr>
          <w:rFonts w:hint="eastAsia"/>
          <w:szCs w:val="21"/>
        </w:rPr>
        <w:t>患者ID</w:t>
      </w:r>
      <w:r w:rsidR="00331E4A">
        <w:rPr>
          <w:rFonts w:hint="eastAsia"/>
          <w:szCs w:val="21"/>
        </w:rPr>
        <w:t xml:space="preserve">　　　　　　　　　　　　　　　　　　　　　　　　電話番号</w:t>
      </w:r>
    </w:p>
    <w:p w:rsidR="00331E4A" w:rsidRPr="00331E4A" w:rsidRDefault="00197A66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822A50" wp14:editId="119E402B">
                <wp:simplePos x="0" y="0"/>
                <wp:positionH relativeFrom="margin">
                  <wp:posOffset>-183515</wp:posOffset>
                </wp:positionH>
                <wp:positionV relativeFrom="paragraph">
                  <wp:posOffset>219075</wp:posOffset>
                </wp:positionV>
                <wp:extent cx="68008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C6DBA" id="直線コネクタ 5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45pt,17.25pt" to="521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31E4A" w:rsidRPr="00331E4A">
        <w:rPr>
          <w:rFonts w:hint="eastAsia"/>
          <w:szCs w:val="21"/>
        </w:rPr>
        <w:t>患者氏名</w:t>
      </w:r>
      <w:r w:rsidR="00331E4A">
        <w:rPr>
          <w:rFonts w:hint="eastAsia"/>
          <w:szCs w:val="21"/>
        </w:rPr>
        <w:t xml:space="preserve">　　　　　　　　　　　　　　　　　　　　　　　 FAX番号</w:t>
      </w:r>
    </w:p>
    <w:p w:rsidR="00331E4A" w:rsidRPr="00331E4A" w:rsidRDefault="00197A66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237490</wp:posOffset>
                </wp:positionV>
                <wp:extent cx="68008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B9BA6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18.7pt" to="518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" strokecolor="black [3213]" strokeweight=".5pt">
                <v:stroke joinstyle="miter"/>
              </v:line>
            </w:pict>
          </mc:Fallback>
        </mc:AlternateContent>
      </w:r>
      <w:r w:rsidR="00331E4A" w:rsidRPr="00331E4A">
        <w:rPr>
          <w:rFonts w:hint="eastAsia"/>
          <w:szCs w:val="21"/>
        </w:rPr>
        <w:t>生年月日</w:t>
      </w:r>
      <w:r w:rsidR="00331E4A">
        <w:rPr>
          <w:rFonts w:hint="eastAsia"/>
          <w:szCs w:val="21"/>
        </w:rPr>
        <w:t xml:space="preserve">                                          　　 担当薬剤師</w:t>
      </w:r>
    </w:p>
    <w:p w:rsidR="00331E4A" w:rsidRPr="00331E4A" w:rsidRDefault="00331E4A">
      <w:pPr>
        <w:rPr>
          <w:rFonts w:hint="eastAsia"/>
          <w:szCs w:val="21"/>
        </w:rPr>
      </w:pPr>
      <w:r w:rsidRPr="00331E4A">
        <w:rPr>
          <w:rFonts w:hint="eastAsia"/>
          <w:szCs w:val="21"/>
        </w:rPr>
        <w:t>この情報を伝えることに対して患者の同意を　□得た　　　□得ていない</w:t>
      </w:r>
    </w:p>
    <w:p w:rsidR="00331E4A" w:rsidRDefault="00331E4A">
      <w:pPr>
        <w:rPr>
          <w:szCs w:val="21"/>
        </w:rPr>
      </w:pPr>
      <w:r w:rsidRPr="00331E4A">
        <w:rPr>
          <w:rFonts w:hint="eastAsia"/>
          <w:szCs w:val="21"/>
        </w:rPr>
        <w:t xml:space="preserve">□患者は主治医への報告を拒否していますが、治療上重要だと思われますので報告いたします。　</w:t>
      </w:r>
    </w:p>
    <w:p w:rsidR="00331E4A" w:rsidRDefault="00331E4A">
      <w:pPr>
        <w:rPr>
          <w:rFonts w:hint="eastAsia"/>
        </w:rPr>
      </w:pPr>
      <w:r w:rsidRPr="00331E4A">
        <w:rPr>
          <w:rFonts w:hint="eastAsia"/>
          <w:szCs w:val="21"/>
        </w:rPr>
        <w:t xml:space="preserve">　　</w:t>
      </w:r>
      <w:r>
        <w:rPr>
          <w:rFonts w:hint="eastAsia"/>
        </w:rPr>
        <w:t xml:space="preserve">　　　　　　　　　　　　　　　　　　　　　　　　　　　　　　　　　　</w:t>
      </w:r>
    </w:p>
    <w:p w:rsidR="00331E4A" w:rsidRDefault="00331E4A">
      <w:r>
        <w:rPr>
          <w:rFonts w:hint="eastAsia"/>
        </w:rPr>
        <w:t>１．服薬状況（情報提供書の対象薬剤名：　　　　　　　　　）</w:t>
      </w:r>
    </w:p>
    <w:p w:rsidR="00331E4A" w:rsidRDefault="00331E4A">
      <w:r>
        <w:rPr>
          <w:rFonts w:hint="eastAsia"/>
        </w:rPr>
        <w:t xml:space="preserve">　□良好　□やや不良　□不良</w:t>
      </w:r>
    </w:p>
    <w:p w:rsidR="00331E4A" w:rsidRDefault="00331E4A" w:rsidP="00331E4A">
      <w:pPr>
        <w:tabs>
          <w:tab w:val="left" w:pos="3720"/>
        </w:tabs>
        <w:rPr>
          <w:rFonts w:hint="eastAsia"/>
        </w:rPr>
      </w:pPr>
      <w:r>
        <w:rPr>
          <w:rFonts w:hint="eastAsia"/>
        </w:rPr>
        <w:t xml:space="preserve">　※良好以外の場合、「その他」の欄に理由</w:t>
      </w:r>
      <w:r w:rsidR="008D31EA">
        <w:rPr>
          <w:rFonts w:hint="eastAsia"/>
        </w:rPr>
        <w:t>や回避するための対応でご指導いただいた内容</w:t>
      </w:r>
      <w:r>
        <w:rPr>
          <w:rFonts w:hint="eastAsia"/>
        </w:rPr>
        <w:t>を記載してください。</w:t>
      </w:r>
    </w:p>
    <w:p w:rsidR="00331E4A" w:rsidRDefault="00331E4A" w:rsidP="00331E4A">
      <w:pPr>
        <w:tabs>
          <w:tab w:val="left" w:pos="3720"/>
        </w:tabs>
      </w:pPr>
      <w:r>
        <w:rPr>
          <w:rFonts w:hint="eastAsia"/>
        </w:rPr>
        <w:t>２．副作用の状況（「なし」または「あり」に〇をつけて、</w:t>
      </w:r>
      <w:r w:rsidR="008D31EA">
        <w:rPr>
          <w:rFonts w:hint="eastAsia"/>
        </w:rPr>
        <w:t>可能であれば</w:t>
      </w:r>
      <w:r>
        <w:rPr>
          <w:rFonts w:hint="eastAsia"/>
        </w:rPr>
        <w:t>具体的</w:t>
      </w:r>
      <w:r w:rsidR="008D31EA">
        <w:rPr>
          <w:rFonts w:hint="eastAsia"/>
        </w:rPr>
        <w:t>にご記載ください</w:t>
      </w:r>
      <w:r>
        <w:rPr>
          <w:rFonts w:hint="eastAsia"/>
        </w:rPr>
        <w:t>）</w:t>
      </w:r>
    </w:p>
    <w:p w:rsidR="00197A66" w:rsidRDefault="00197A66" w:rsidP="00331E4A">
      <w:pPr>
        <w:tabs>
          <w:tab w:val="left" w:pos="3720"/>
        </w:tabs>
        <w:rPr>
          <w:rFonts w:hint="eastAsia"/>
        </w:rPr>
      </w:pPr>
      <w:r>
        <w:rPr>
          <w:rFonts w:hint="eastAsia"/>
        </w:rPr>
        <w:t>■</w:t>
      </w:r>
      <w:r w:rsidR="00331E4A">
        <w:rPr>
          <w:rFonts w:hint="eastAsia"/>
        </w:rPr>
        <w:t>発熱（あり・なし）</w:t>
      </w:r>
      <w:r>
        <w:rPr>
          <w:rFonts w:hint="eastAsia"/>
        </w:rPr>
        <w:t xml:space="preserve">　　　　　　　　　　　　　　　　　　■呼吸困難（あり・なし）</w:t>
      </w:r>
    </w:p>
    <w:p w:rsidR="00331E4A" w:rsidRDefault="00331E4A" w:rsidP="00331E4A">
      <w:pPr>
        <w:tabs>
          <w:tab w:val="left" w:pos="3720"/>
        </w:tabs>
        <w:rPr>
          <w:rFonts w:hint="eastAsia"/>
        </w:rPr>
      </w:pPr>
      <w:r>
        <w:rPr>
          <w:rFonts w:hint="eastAsia"/>
        </w:rPr>
        <w:t xml:space="preserve">　【特記事項】</w:t>
      </w:r>
      <w:r w:rsidR="00197A66">
        <w:rPr>
          <w:rFonts w:hint="eastAsia"/>
        </w:rPr>
        <w:t xml:space="preserve">　　　　　　　　　　　　　　　　　　　　　　</w:t>
      </w:r>
      <w:r w:rsidR="00197A66">
        <w:rPr>
          <w:rFonts w:hint="eastAsia"/>
        </w:rPr>
        <w:t>【特記事項】</w:t>
      </w:r>
    </w:p>
    <w:p w:rsidR="00331E4A" w:rsidRDefault="00331E4A" w:rsidP="00331E4A">
      <w:pPr>
        <w:tabs>
          <w:tab w:val="left" w:pos="3720"/>
        </w:tabs>
      </w:pPr>
    </w:p>
    <w:p w:rsidR="00331E4A" w:rsidRDefault="00197A66" w:rsidP="00331E4A">
      <w:pPr>
        <w:tabs>
          <w:tab w:val="left" w:pos="3720"/>
        </w:tabs>
      </w:pPr>
      <w:r>
        <w:rPr>
          <w:rFonts w:hint="eastAsia"/>
        </w:rPr>
        <w:t>■</w:t>
      </w:r>
      <w:r w:rsidR="00331E4A">
        <w:rPr>
          <w:rFonts w:hint="eastAsia"/>
        </w:rPr>
        <w:t>出血（あり・なし）</w:t>
      </w:r>
      <w:r>
        <w:rPr>
          <w:rFonts w:hint="eastAsia"/>
        </w:rPr>
        <w:t xml:space="preserve">　　　　　　　　　　　　　　　　　　■倦怠感（あり・なし）</w:t>
      </w:r>
    </w:p>
    <w:p w:rsidR="00331E4A" w:rsidRDefault="00331E4A" w:rsidP="00331E4A">
      <w:pPr>
        <w:tabs>
          <w:tab w:val="left" w:pos="3720"/>
        </w:tabs>
        <w:rPr>
          <w:rFonts w:hint="eastAsia"/>
        </w:rPr>
      </w:pPr>
      <w:r>
        <w:rPr>
          <w:rFonts w:hint="eastAsia"/>
        </w:rPr>
        <w:t xml:space="preserve">　【特記事項】</w:t>
      </w:r>
      <w:r w:rsidR="00197A66">
        <w:rPr>
          <w:rFonts w:hint="eastAsia"/>
        </w:rPr>
        <w:t xml:space="preserve">　　　　　　　　　　　　　　　　　　　　　　【特記事項】</w:t>
      </w:r>
    </w:p>
    <w:p w:rsidR="00331E4A" w:rsidRDefault="00331E4A" w:rsidP="00331E4A">
      <w:pPr>
        <w:tabs>
          <w:tab w:val="left" w:pos="3720"/>
        </w:tabs>
      </w:pPr>
    </w:p>
    <w:p w:rsidR="00331E4A" w:rsidRDefault="00197A66" w:rsidP="00331E4A">
      <w:pPr>
        <w:tabs>
          <w:tab w:val="left" w:pos="3720"/>
        </w:tabs>
      </w:pPr>
      <w:r>
        <w:rPr>
          <w:rFonts w:hint="eastAsia"/>
        </w:rPr>
        <w:t>■</w:t>
      </w:r>
      <w:r w:rsidR="00331E4A">
        <w:rPr>
          <w:rFonts w:hint="eastAsia"/>
        </w:rPr>
        <w:t>食欲不振（あり・なし）</w:t>
      </w:r>
      <w:r>
        <w:rPr>
          <w:rFonts w:hint="eastAsia"/>
        </w:rPr>
        <w:t xml:space="preserve">　　　　　　　　　　　　　　　　■嘔吐（あり・なし）</w:t>
      </w:r>
    </w:p>
    <w:p w:rsidR="00331E4A" w:rsidRDefault="00331E4A" w:rsidP="00331E4A">
      <w:pPr>
        <w:tabs>
          <w:tab w:val="left" w:pos="3720"/>
        </w:tabs>
        <w:rPr>
          <w:rFonts w:hint="eastAsia"/>
        </w:rPr>
      </w:pPr>
      <w:r>
        <w:rPr>
          <w:rFonts w:hint="eastAsia"/>
        </w:rPr>
        <w:t xml:space="preserve">　【特記事項】</w:t>
      </w:r>
      <w:r w:rsidR="00197A66">
        <w:rPr>
          <w:rFonts w:hint="eastAsia"/>
        </w:rPr>
        <w:t xml:space="preserve">　　　　　　　　　　　　　　　　　　　　　　</w:t>
      </w:r>
      <w:r w:rsidR="00197A66">
        <w:rPr>
          <w:rFonts w:hint="eastAsia"/>
        </w:rPr>
        <w:t>【特記事項】</w:t>
      </w:r>
    </w:p>
    <w:p w:rsidR="00331E4A" w:rsidRDefault="00331E4A" w:rsidP="00331E4A">
      <w:pPr>
        <w:tabs>
          <w:tab w:val="left" w:pos="3720"/>
        </w:tabs>
      </w:pPr>
    </w:p>
    <w:p w:rsidR="00331E4A" w:rsidRDefault="00197A66" w:rsidP="00331E4A">
      <w:pPr>
        <w:tabs>
          <w:tab w:val="left" w:pos="3720"/>
        </w:tabs>
      </w:pPr>
      <w:r>
        <w:rPr>
          <w:rFonts w:hint="eastAsia"/>
        </w:rPr>
        <w:t>■</w:t>
      </w:r>
      <w:r w:rsidR="00331E4A">
        <w:rPr>
          <w:rFonts w:hint="eastAsia"/>
        </w:rPr>
        <w:t>味覚障害（あり・なし）</w:t>
      </w:r>
      <w:r>
        <w:rPr>
          <w:rFonts w:hint="eastAsia"/>
        </w:rPr>
        <w:t xml:space="preserve">　　　　　　　　　　　　　　　　■口内炎（あり・なし）</w:t>
      </w:r>
    </w:p>
    <w:p w:rsidR="00331E4A" w:rsidRDefault="00331E4A" w:rsidP="00331E4A">
      <w:pPr>
        <w:tabs>
          <w:tab w:val="left" w:pos="3720"/>
        </w:tabs>
        <w:rPr>
          <w:rFonts w:hint="eastAsia"/>
        </w:rPr>
      </w:pPr>
      <w:r>
        <w:rPr>
          <w:rFonts w:hint="eastAsia"/>
        </w:rPr>
        <w:t xml:space="preserve">　【特記事項】</w:t>
      </w:r>
      <w:r w:rsidR="00197A66">
        <w:rPr>
          <w:rFonts w:hint="eastAsia"/>
        </w:rPr>
        <w:t xml:space="preserve">　　　　　　　　　　　　　　　　　　　　　　【特記事項】</w:t>
      </w:r>
    </w:p>
    <w:p w:rsidR="00197A66" w:rsidRDefault="00197A66" w:rsidP="00331E4A">
      <w:pPr>
        <w:tabs>
          <w:tab w:val="left" w:pos="3720"/>
        </w:tabs>
        <w:rPr>
          <w:rFonts w:hint="eastAsia"/>
        </w:rPr>
      </w:pPr>
    </w:p>
    <w:p w:rsidR="00197A66" w:rsidRDefault="00197A66" w:rsidP="00331E4A">
      <w:pPr>
        <w:tabs>
          <w:tab w:val="left" w:pos="3720"/>
        </w:tabs>
        <w:rPr>
          <w:rFonts w:hint="eastAsia"/>
        </w:rPr>
      </w:pPr>
      <w:r>
        <w:rPr>
          <w:rFonts w:hint="eastAsia"/>
        </w:rPr>
        <w:t>■</w:t>
      </w:r>
      <w:r w:rsidR="00331E4A">
        <w:rPr>
          <w:rFonts w:hint="eastAsia"/>
        </w:rPr>
        <w:t>下痢（あり・なし）</w:t>
      </w:r>
      <w:r>
        <w:rPr>
          <w:rFonts w:hint="eastAsia"/>
        </w:rPr>
        <w:t xml:space="preserve">　　　　　　　　　　　　　　　　　　■発疹・皮膚障害（あり・なし</w:t>
      </w:r>
    </w:p>
    <w:p w:rsidR="00197A66" w:rsidRDefault="00331E4A" w:rsidP="00197A66">
      <w:pPr>
        <w:tabs>
          <w:tab w:val="left" w:pos="3720"/>
        </w:tabs>
        <w:rPr>
          <w:rFonts w:hint="eastAsia"/>
        </w:rPr>
      </w:pPr>
      <w:r>
        <w:rPr>
          <w:rFonts w:hint="eastAsia"/>
        </w:rPr>
        <w:t xml:space="preserve">　【特記事項】</w:t>
      </w:r>
      <w:r w:rsidR="00197A66">
        <w:rPr>
          <w:rFonts w:hint="eastAsia"/>
        </w:rPr>
        <w:t xml:space="preserve">　　　　　　　　　　　　　　　　　　　　　　【特記事項】</w:t>
      </w:r>
    </w:p>
    <w:p w:rsidR="00197A66" w:rsidRDefault="00197A66" w:rsidP="00197A66">
      <w:pPr>
        <w:tabs>
          <w:tab w:val="left" w:pos="3720"/>
        </w:tabs>
      </w:pPr>
    </w:p>
    <w:p w:rsidR="00197A66" w:rsidRDefault="00197A66" w:rsidP="00197A66">
      <w:pPr>
        <w:tabs>
          <w:tab w:val="left" w:pos="3720"/>
        </w:tabs>
      </w:pPr>
      <w:r>
        <w:rPr>
          <w:rFonts w:hint="eastAsia"/>
        </w:rPr>
        <w:t>※副作用がGrade３以上の場合など、必要に応じて外来受診をお勧めください。→□受信勧告した</w:t>
      </w:r>
    </w:p>
    <w:p w:rsidR="00197A66" w:rsidRDefault="00197A66" w:rsidP="00197A66">
      <w:pPr>
        <w:tabs>
          <w:tab w:val="left" w:pos="3720"/>
        </w:tabs>
      </w:pPr>
      <w:r>
        <w:rPr>
          <w:rFonts w:hint="eastAsia"/>
        </w:rPr>
        <w:t>３・その他（治療上の悩みや不安、服薬状況の捕捉、処方・検査提案など）</w:t>
      </w:r>
    </w:p>
    <w:p w:rsidR="00197A66" w:rsidRDefault="008E0A88" w:rsidP="00197A66">
      <w:pPr>
        <w:tabs>
          <w:tab w:val="left" w:pos="3720"/>
        </w:tabs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B7778C" wp14:editId="207208E2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19875" cy="6096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35140" id="正方形/長方形 7" o:spid="_x0000_s1026" style="position:absolute;left:0;text-align:left;margin-left:470.05pt;margin-top:.75pt;width:521.25pt;height:48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</w:p>
    <w:p w:rsidR="00197A66" w:rsidRDefault="00197A66" w:rsidP="00197A66">
      <w:pPr>
        <w:tabs>
          <w:tab w:val="left" w:pos="3720"/>
        </w:tabs>
      </w:pPr>
    </w:p>
    <w:p w:rsidR="008D31EA" w:rsidRDefault="008D31EA" w:rsidP="00197A66">
      <w:pPr>
        <w:tabs>
          <w:tab w:val="left" w:pos="3720"/>
        </w:tabs>
        <w:rPr>
          <w:rFonts w:hint="eastAsia"/>
        </w:rPr>
      </w:pPr>
    </w:p>
    <w:p w:rsidR="00CE1176" w:rsidRDefault="008D31EA" w:rsidP="00197A66">
      <w:pPr>
        <w:tabs>
          <w:tab w:val="left" w:pos="3720"/>
        </w:tabs>
      </w:pPr>
      <w:r>
        <w:rPr>
          <w:rFonts w:hint="eastAsia"/>
        </w:rPr>
        <w:t>※本FAXによる伝達・情報提供は疑義照会とは異なります。緊急性のある疑義照会は、</w:t>
      </w:r>
      <w:r w:rsidR="00CE1176">
        <w:rPr>
          <w:rFonts w:hint="eastAsia"/>
        </w:rPr>
        <w:t>通常通りお電話にて</w:t>
      </w:r>
    </w:p>
    <w:p w:rsidR="00197A66" w:rsidRDefault="00CE1176" w:rsidP="00CE1176">
      <w:pPr>
        <w:tabs>
          <w:tab w:val="left" w:pos="3720"/>
        </w:tabs>
        <w:ind w:firstLineChars="100" w:firstLine="210"/>
        <w:rPr>
          <w:rFonts w:hint="eastAsia"/>
        </w:rPr>
      </w:pPr>
      <w:bookmarkStart w:id="0" w:name="_GoBack"/>
      <w:bookmarkEnd w:id="0"/>
      <w:r>
        <w:rPr>
          <w:rFonts w:hint="eastAsia"/>
        </w:rPr>
        <w:t>お願い申し上げます。</w:t>
      </w:r>
    </w:p>
    <w:sectPr w:rsidR="00197A66" w:rsidSect="00331E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4A"/>
    <w:rsid w:val="00197A66"/>
    <w:rsid w:val="00331E4A"/>
    <w:rsid w:val="006E7CAC"/>
    <w:rsid w:val="008D31EA"/>
    <w:rsid w:val="008E0A88"/>
    <w:rsid w:val="00C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FB1487"/>
  <w15:chartTrackingRefBased/>
  <w15:docId w15:val="{2CB7A758-40E6-4C53-B13D-5C39116D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A88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8E0A88"/>
  </w:style>
  <w:style w:type="character" w:customStyle="1" w:styleId="a5">
    <w:name w:val="日付 (文字)"/>
    <w:basedOn w:val="a0"/>
    <w:link w:val="a4"/>
    <w:uiPriority w:val="99"/>
    <w:semiHidden/>
    <w:rsid w:val="008E0A88"/>
  </w:style>
  <w:style w:type="paragraph" w:styleId="a6">
    <w:name w:val="Balloon Text"/>
    <w:basedOn w:val="a"/>
    <w:link w:val="a7"/>
    <w:uiPriority w:val="99"/>
    <w:semiHidden/>
    <w:unhideWhenUsed/>
    <w:rsid w:val="008D3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D31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矩子</dc:creator>
  <cp:keywords/>
  <dc:description/>
  <cp:lastModifiedBy>中村　矩子</cp:lastModifiedBy>
  <cp:revision>2</cp:revision>
  <cp:lastPrinted>2021-04-09T02:50:00Z</cp:lastPrinted>
  <dcterms:created xsi:type="dcterms:W3CDTF">2021-04-09T02:24:00Z</dcterms:created>
  <dcterms:modified xsi:type="dcterms:W3CDTF">2021-04-09T02:55:00Z</dcterms:modified>
</cp:coreProperties>
</file>